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22" w:rsidRPr="00D00822" w:rsidRDefault="00D00822">
      <w:pPr>
        <w:rPr>
          <w:b/>
          <w:sz w:val="28"/>
        </w:rPr>
      </w:pPr>
      <w:r w:rsidRPr="00D00822">
        <w:rPr>
          <w:b/>
          <w:sz w:val="28"/>
        </w:rPr>
        <w:t xml:space="preserve">Info for </w:t>
      </w:r>
      <w:r>
        <w:rPr>
          <w:b/>
          <w:sz w:val="28"/>
        </w:rPr>
        <w:t>Children’s Bureau Families</w:t>
      </w:r>
    </w:p>
    <w:p w:rsidR="00D00822" w:rsidRDefault="00D00822">
      <w:r>
        <w:t>Free Grab and Go Meals for Students:</w:t>
      </w:r>
    </w:p>
    <w:p w:rsidR="00D00822" w:rsidRPr="00D00822" w:rsidRDefault="00D00822" w:rsidP="00D008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"/>
          <w:szCs w:val="21"/>
        </w:rPr>
      </w:pPr>
      <w:r w:rsidRPr="007756F9">
        <w:rPr>
          <w:rFonts w:ascii="style" w:eastAsia="Times New Roman" w:hAnsi="style" w:cs="Arial"/>
          <w:b/>
          <w:bCs/>
          <w:color w:val="BF1F3C"/>
          <w:sz w:val="50"/>
          <w:szCs w:val="72"/>
        </w:rPr>
        <w:t>Free Meals at 60 Grab &amp; Go Food Centers</w:t>
      </w:r>
    </w:p>
    <w:p w:rsidR="00D00822" w:rsidRPr="00D00822" w:rsidRDefault="00D00822" w:rsidP="00D0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8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std="t" o:hrnoshade="t" o:hr="t" fillcolor="#333" stroked="f"/>
        </w:pict>
      </w:r>
    </w:p>
    <w:p w:rsidR="0024674E" w:rsidRDefault="0024674E" w:rsidP="00D008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4" w:history="1">
        <w:r>
          <w:rPr>
            <w:rStyle w:val="Hyperlink"/>
          </w:rPr>
          <w:t>https://achieve.lausd.net/resources</w:t>
        </w:r>
      </w:hyperlink>
    </w:p>
    <w:p w:rsidR="00D00822" w:rsidRPr="00D00822" w:rsidRDefault="00D00822" w:rsidP="00D008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00822">
        <w:rPr>
          <w:rFonts w:ascii="Arial" w:eastAsia="Times New Roman" w:hAnsi="Arial" w:cs="Arial"/>
          <w:color w:val="333333"/>
          <w:sz w:val="21"/>
          <w:szCs w:val="21"/>
        </w:rPr>
        <w:t>Los Angeles Unified, in partnership with the Red Cross, will continue to provide nutritious meals to all students who need them during the temporary closure of schools. Our Grab &amp; Go Food Centers a</w:t>
      </w:r>
      <w:bookmarkStart w:id="0" w:name="_GoBack"/>
      <w:bookmarkEnd w:id="0"/>
      <w:r w:rsidRPr="00D00822">
        <w:rPr>
          <w:rFonts w:ascii="Arial" w:eastAsia="Times New Roman" w:hAnsi="Arial" w:cs="Arial"/>
          <w:color w:val="333333"/>
          <w:sz w:val="21"/>
          <w:szCs w:val="21"/>
        </w:rPr>
        <w:t>re staffed weekdays from 7 a.m. to 10 a.m. Each child can take home two nutritious meals.</w:t>
      </w:r>
    </w:p>
    <w:p w:rsidR="00D00822" w:rsidRPr="00D00822" w:rsidRDefault="00D00822" w:rsidP="00D0082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00822">
        <w:rPr>
          <w:rFonts w:ascii="Arial" w:eastAsia="Times New Roman" w:hAnsi="Arial" w:cs="Arial"/>
          <w:color w:val="333333"/>
          <w:sz w:val="21"/>
          <w:szCs w:val="21"/>
        </w:rPr>
        <w:br/>
      </w:r>
      <w:proofErr w:type="spellStart"/>
      <w:r w:rsidRPr="00D00822">
        <w:rPr>
          <w:rFonts w:ascii="Arial" w:eastAsia="Times New Roman" w:hAnsi="Arial" w:cs="Arial"/>
          <w:b/>
          <w:bCs/>
          <w:color w:val="333333"/>
          <w:sz w:val="21"/>
          <w:szCs w:val="21"/>
        </w:rPr>
        <w:t>Centros</w:t>
      </w:r>
      <w:proofErr w:type="spellEnd"/>
      <w:r w:rsidRPr="00D00822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de Comida Para </w:t>
      </w:r>
      <w:proofErr w:type="spellStart"/>
      <w:r w:rsidRPr="00D00822">
        <w:rPr>
          <w:rFonts w:ascii="Arial" w:eastAsia="Times New Roman" w:hAnsi="Arial" w:cs="Arial"/>
          <w:b/>
          <w:bCs/>
          <w:color w:val="333333"/>
          <w:sz w:val="21"/>
          <w:szCs w:val="21"/>
        </w:rPr>
        <w:t>Llevar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br/>
        <w:t xml:space="preserve">El Distrito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Unificado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de Los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Ángeles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continuará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proporcionando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comidas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nutritivas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todos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estudiantes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que las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necesiten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durante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el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cierre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temporal de las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escuelas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Nuestros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Centros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de Comida para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Llevar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contarán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con personal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días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entre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semana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de 7 a.m.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a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10 a.m.</w:t>
      </w:r>
      <w:r w:rsidRPr="00D00822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D00822">
        <w:rPr>
          <w:rFonts w:ascii="Arial" w:eastAsia="Times New Roman" w:hAnsi="Arial" w:cs="Arial"/>
          <w:color w:val="333333"/>
          <w:sz w:val="21"/>
          <w:szCs w:val="21"/>
        </w:rPr>
        <w:br/>
        <w:t xml:space="preserve">Las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familias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que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deseen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recoger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comidas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gratis para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sus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estudiantes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pueden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visitar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uno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nuestros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60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Centros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de Alimentos para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Llevar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Cada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niño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puede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llevar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a casa dos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comidas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D00822">
        <w:rPr>
          <w:rFonts w:ascii="Arial" w:eastAsia="Times New Roman" w:hAnsi="Arial" w:cs="Arial"/>
          <w:color w:val="333333"/>
          <w:sz w:val="21"/>
          <w:szCs w:val="21"/>
        </w:rPr>
        <w:t>nutritivas</w:t>
      </w:r>
      <w:proofErr w:type="spellEnd"/>
      <w:r w:rsidRPr="00D00822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D00822" w:rsidRDefault="00A53826" w:rsidP="00D008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Nearest sites to Children’s Bureau</w:t>
      </w:r>
    </w:p>
    <w:p w:rsidR="00A53826" w:rsidRDefault="00A53826" w:rsidP="00D008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00822" w:rsidRPr="00C0642D" w:rsidRDefault="00C0642D" w:rsidP="00D00822">
      <w:pPr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>L.A.</w:t>
      </w:r>
      <w:r w:rsidR="00D00822" w:rsidRPr="00C0642D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Unified School District</w:t>
      </w:r>
    </w:p>
    <w:p w:rsidR="00D00822" w:rsidRPr="00D00822" w:rsidRDefault="00D00822" w:rsidP="00D008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00822">
        <w:rPr>
          <w:rFonts w:ascii="Arial" w:eastAsia="Times New Roman" w:hAnsi="Arial" w:cs="Arial"/>
          <w:color w:val="000000"/>
          <w:sz w:val="21"/>
          <w:szCs w:val="21"/>
        </w:rPr>
        <w:t>234 E 112th St, Los Angeles, CA 90061</w:t>
      </w:r>
    </w:p>
    <w:p w:rsidR="00D00822" w:rsidRPr="00D00822" w:rsidRDefault="00D00822" w:rsidP="00D008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00822">
        <w:rPr>
          <w:rFonts w:ascii="Arial" w:eastAsia="Times New Roman" w:hAnsi="Arial" w:cs="Arial"/>
          <w:color w:val="000000"/>
          <w:sz w:val="21"/>
          <w:szCs w:val="21"/>
        </w:rPr>
        <w:t>+1 323-241-4000</w:t>
      </w:r>
    </w:p>
    <w:p w:rsidR="00D00822" w:rsidRPr="00D00822" w:rsidRDefault="00D00822" w:rsidP="00D008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5" w:tgtFrame="_blank" w:history="1">
        <w:r w:rsidRPr="00D00822">
          <w:rPr>
            <w:rFonts w:ascii="Arial" w:eastAsia="Times New Roman" w:hAnsi="Arial" w:cs="Arial"/>
            <w:color w:val="4285F4"/>
            <w:sz w:val="21"/>
            <w:szCs w:val="21"/>
            <w:u w:val="single"/>
          </w:rPr>
          <w:t>gompersms-lausd-ca.schoolloop.com</w:t>
        </w:r>
      </w:hyperlink>
    </w:p>
    <w:p w:rsidR="00D00822" w:rsidRDefault="00D00822"/>
    <w:p w:rsidR="00D00822" w:rsidRPr="00C0642D" w:rsidRDefault="00D00822">
      <w:pPr>
        <w:rPr>
          <w:rFonts w:ascii="Arial" w:hAnsi="Arial" w:cs="Arial"/>
          <w:b/>
          <w:sz w:val="21"/>
          <w:szCs w:val="21"/>
        </w:rPr>
      </w:pPr>
      <w:r w:rsidRPr="00C0642D">
        <w:rPr>
          <w:rFonts w:ascii="Arial" w:hAnsi="Arial" w:cs="Arial"/>
          <w:b/>
          <w:sz w:val="21"/>
          <w:szCs w:val="21"/>
        </w:rPr>
        <w:t>Washington Prep High School</w:t>
      </w:r>
    </w:p>
    <w:p w:rsidR="00D00822" w:rsidRPr="00D00822" w:rsidRDefault="00D00822" w:rsidP="00D008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00822">
        <w:rPr>
          <w:rFonts w:ascii="Arial" w:eastAsia="Times New Roman" w:hAnsi="Arial" w:cs="Arial"/>
          <w:color w:val="000000"/>
          <w:sz w:val="21"/>
          <w:szCs w:val="21"/>
        </w:rPr>
        <w:t xml:space="preserve">10860 </w:t>
      </w:r>
      <w:proofErr w:type="spellStart"/>
      <w:r w:rsidRPr="00D00822">
        <w:rPr>
          <w:rFonts w:ascii="Arial" w:eastAsia="Times New Roman" w:hAnsi="Arial" w:cs="Arial"/>
          <w:color w:val="000000"/>
          <w:sz w:val="21"/>
          <w:szCs w:val="21"/>
        </w:rPr>
        <w:t>Denker</w:t>
      </w:r>
      <w:proofErr w:type="spellEnd"/>
      <w:r w:rsidRPr="00D00822">
        <w:rPr>
          <w:rFonts w:ascii="Arial" w:eastAsia="Times New Roman" w:hAnsi="Arial" w:cs="Arial"/>
          <w:color w:val="000000"/>
          <w:sz w:val="21"/>
          <w:szCs w:val="21"/>
        </w:rPr>
        <w:t xml:space="preserve"> Ave, Los Angeles, CA 90047</w:t>
      </w:r>
    </w:p>
    <w:p w:rsidR="00D00822" w:rsidRPr="00D00822" w:rsidRDefault="00D00822" w:rsidP="00D008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00822">
        <w:rPr>
          <w:rFonts w:ascii="Arial" w:eastAsia="Times New Roman" w:hAnsi="Arial" w:cs="Arial"/>
          <w:color w:val="000000"/>
          <w:sz w:val="21"/>
          <w:szCs w:val="21"/>
        </w:rPr>
        <w:t>+1 323-418-4000</w:t>
      </w:r>
    </w:p>
    <w:p w:rsidR="00D00822" w:rsidRPr="00D00822" w:rsidRDefault="00D00822" w:rsidP="00D0082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D00822">
          <w:rPr>
            <w:rFonts w:ascii="Arial" w:eastAsia="Times New Roman" w:hAnsi="Arial" w:cs="Arial"/>
            <w:color w:val="4285F4"/>
            <w:sz w:val="21"/>
            <w:szCs w:val="21"/>
            <w:u w:val="single"/>
          </w:rPr>
          <w:t>washingtonprep.org</w:t>
        </w:r>
      </w:hyperlink>
    </w:p>
    <w:p w:rsidR="00D00822" w:rsidRDefault="00D00822"/>
    <w:p w:rsidR="00D00822" w:rsidRPr="006352C3" w:rsidRDefault="00D00822">
      <w:pPr>
        <w:rPr>
          <w:sz w:val="18"/>
        </w:rPr>
      </w:pPr>
    </w:p>
    <w:p w:rsidR="00D00822" w:rsidRPr="006352C3" w:rsidRDefault="00D00822" w:rsidP="00D00822">
      <w:pPr>
        <w:pStyle w:val="NormalWeb"/>
        <w:shd w:val="clear" w:color="auto" w:fill="E8E8E8"/>
        <w:jc w:val="center"/>
        <w:rPr>
          <w:rFonts w:ascii="Arial" w:hAnsi="Arial" w:cs="Arial"/>
          <w:color w:val="333333"/>
          <w:sz w:val="18"/>
          <w:szCs w:val="21"/>
        </w:rPr>
      </w:pPr>
      <w:r w:rsidRPr="006352C3">
        <w:rPr>
          <w:rStyle w:val="Strong"/>
          <w:rFonts w:ascii="style" w:hAnsi="style" w:cs="Arial"/>
          <w:color w:val="BF1F3C"/>
          <w:sz w:val="68"/>
          <w:szCs w:val="72"/>
        </w:rPr>
        <w:t>Hotlines</w:t>
      </w:r>
    </w:p>
    <w:p w:rsidR="00D00822" w:rsidRPr="006352C3" w:rsidRDefault="00D00822" w:rsidP="00C0642D">
      <w:pPr>
        <w:pStyle w:val="NormalWeb"/>
        <w:shd w:val="clear" w:color="auto" w:fill="E8E8E8"/>
        <w:jc w:val="center"/>
        <w:rPr>
          <w:rFonts w:ascii="Arial" w:hAnsi="Arial" w:cs="Arial"/>
          <w:color w:val="333333"/>
          <w:sz w:val="18"/>
          <w:szCs w:val="21"/>
        </w:rPr>
      </w:pPr>
      <w:r w:rsidRPr="006352C3">
        <w:rPr>
          <w:rStyle w:val="Strong"/>
          <w:rFonts w:ascii="Arial" w:hAnsi="Arial" w:cs="Arial"/>
          <w:color w:val="333333"/>
          <w:sz w:val="22"/>
          <w:szCs w:val="27"/>
        </w:rPr>
        <w:t>For families: (213) 443-1300</w:t>
      </w:r>
      <w:r w:rsidRPr="006352C3">
        <w:rPr>
          <w:rFonts w:ascii="Arial" w:hAnsi="Arial" w:cs="Arial"/>
          <w:color w:val="333333"/>
          <w:sz w:val="22"/>
          <w:szCs w:val="27"/>
        </w:rPr>
        <w:br/>
      </w:r>
      <w:r w:rsidRPr="006352C3">
        <w:rPr>
          <w:rStyle w:val="Strong"/>
          <w:rFonts w:ascii="Arial" w:hAnsi="Arial" w:cs="Arial"/>
          <w:color w:val="333333"/>
          <w:sz w:val="22"/>
          <w:szCs w:val="27"/>
        </w:rPr>
        <w:t>For employees: (213) 241-2700</w:t>
      </w:r>
      <w:r w:rsidRPr="006352C3">
        <w:rPr>
          <w:rFonts w:ascii="Arial" w:hAnsi="Arial" w:cs="Arial"/>
          <w:color w:val="333333"/>
          <w:sz w:val="22"/>
          <w:szCs w:val="27"/>
        </w:rPr>
        <w:br/>
      </w:r>
      <w:r w:rsidRPr="006352C3">
        <w:rPr>
          <w:rFonts w:ascii="Arial" w:hAnsi="Arial" w:cs="Arial"/>
          <w:color w:val="333333"/>
          <w:sz w:val="22"/>
          <w:szCs w:val="27"/>
        </w:rPr>
        <w:br/>
        <w:t>The hotline is open 6 a.m. to 6 p.m. Monday through Saturday.</w:t>
      </w:r>
      <w:r w:rsidRPr="006352C3">
        <w:rPr>
          <w:rFonts w:ascii="Arial" w:hAnsi="Arial" w:cs="Arial"/>
          <w:color w:val="333333"/>
          <w:sz w:val="22"/>
          <w:szCs w:val="27"/>
        </w:rPr>
        <w:br/>
        <w:t>Please feel free to call with any questions about the COVID-19 virus.</w:t>
      </w:r>
    </w:p>
    <w:sectPr w:rsidR="00D00822" w:rsidRPr="00635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y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22"/>
    <w:rsid w:val="0024674E"/>
    <w:rsid w:val="00587E5C"/>
    <w:rsid w:val="006352C3"/>
    <w:rsid w:val="007756F9"/>
    <w:rsid w:val="009E192F"/>
    <w:rsid w:val="00A53826"/>
    <w:rsid w:val="00C0642D"/>
    <w:rsid w:val="00D0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418A"/>
  <w15:chartTrackingRefBased/>
  <w15:docId w15:val="{2C703554-16A1-40A3-83FB-F3E95C7B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08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0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0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ashingtonprep.org/" TargetMode="External"/><Relationship Id="rId5" Type="http://schemas.openxmlformats.org/officeDocument/2006/relationships/hyperlink" Target="https://gompersms-lausd-ca.schoolloop.com/" TargetMode="External"/><Relationship Id="rId4" Type="http://schemas.openxmlformats.org/officeDocument/2006/relationships/hyperlink" Target="https://achieve.lausd.net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>Children's Bureau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Anjeanette Stairs</dc:creator>
  <cp:keywords/>
  <dc:description/>
  <cp:lastModifiedBy>Anjeanette Stairs</cp:lastModifiedBy>
  <cp:revision>6</cp:revision>
  <dcterms:created xsi:type="dcterms:W3CDTF">2020-03-20T16:27:00Z</dcterms:created>
  <dcterms:modified xsi:type="dcterms:W3CDTF">2020-03-20T16:37:00Z</dcterms:modified>
</cp:coreProperties>
</file>